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4636" w14:textId="57592D2A" w:rsidR="00BC79FF" w:rsidRDefault="00BC79FF" w:rsidP="00BC79FF">
      <w:pPr>
        <w:rPr>
          <w:rFonts w:ascii="Times New Roman" w:hAnsi="Times New Roman" w:cs="Times New Roman"/>
          <w:sz w:val="24"/>
          <w:szCs w:val="24"/>
        </w:rPr>
      </w:pPr>
      <w:r>
        <w:rPr>
          <w:noProof/>
        </w:rPr>
        <w:drawing>
          <wp:inline distT="0" distB="0" distL="0" distR="0" wp14:anchorId="30653CC5" wp14:editId="7B151045">
            <wp:extent cx="5943600" cy="2108835"/>
            <wp:effectExtent l="0" t="0" r="0" b="571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2108835"/>
                    </a:xfrm>
                    <a:prstGeom prst="rect">
                      <a:avLst/>
                    </a:prstGeom>
                    <a:noFill/>
                    <a:ln>
                      <a:noFill/>
                    </a:ln>
                  </pic:spPr>
                </pic:pic>
              </a:graphicData>
            </a:graphic>
          </wp:inline>
        </w:drawing>
      </w:r>
    </w:p>
    <w:p w14:paraId="40832098" w14:textId="77777777" w:rsidR="00BC79FF" w:rsidRDefault="00BC79FF" w:rsidP="00BC79FF">
      <w:pPr>
        <w:rPr>
          <w:rFonts w:ascii="Times New Roman" w:hAnsi="Times New Roman" w:cs="Times New Roman"/>
          <w:sz w:val="24"/>
          <w:szCs w:val="24"/>
        </w:rPr>
      </w:pPr>
    </w:p>
    <w:p w14:paraId="09231BD6" w14:textId="10636D95" w:rsidR="00BC79FF" w:rsidRDefault="00BC79FF" w:rsidP="00BC79FF">
      <w:pPr>
        <w:rPr>
          <w:rFonts w:ascii="Times New Roman" w:hAnsi="Times New Roman" w:cs="Times New Roman"/>
          <w:sz w:val="24"/>
          <w:szCs w:val="24"/>
        </w:rPr>
      </w:pPr>
      <w:r>
        <w:rPr>
          <w:rFonts w:ascii="Times New Roman" w:hAnsi="Times New Roman" w:cs="Times New Roman"/>
          <w:sz w:val="24"/>
          <w:szCs w:val="24"/>
        </w:rPr>
        <w:t>February 22, 2023</w:t>
      </w:r>
    </w:p>
    <w:p w14:paraId="516F942A" w14:textId="77777777" w:rsidR="00BC79FF" w:rsidRDefault="00BC79FF" w:rsidP="00BC79FF">
      <w:pPr>
        <w:rPr>
          <w:rFonts w:ascii="Times New Roman" w:hAnsi="Times New Roman" w:cs="Times New Roman"/>
          <w:sz w:val="24"/>
          <w:szCs w:val="24"/>
        </w:rPr>
      </w:pPr>
    </w:p>
    <w:p w14:paraId="3D536FC1" w14:textId="6D6A5623" w:rsidR="00BC79FF" w:rsidRDefault="00BC79FF" w:rsidP="00D12B2A">
      <w:pPr>
        <w:jc w:val="both"/>
        <w:rPr>
          <w:sz w:val="28"/>
          <w:szCs w:val="28"/>
        </w:rPr>
      </w:pPr>
      <w:r>
        <w:rPr>
          <w:rFonts w:ascii="Times New Roman" w:hAnsi="Times New Roman" w:cs="Times New Roman"/>
          <w:sz w:val="24"/>
          <w:szCs w:val="24"/>
        </w:rPr>
        <w:t>Mr. Speaker, I rise today to honor a true Tampa Bay historian who has served this community</w:t>
      </w:r>
      <w:r w:rsidR="00D12B2A">
        <w:rPr>
          <w:rFonts w:ascii="Times New Roman" w:hAnsi="Times New Roman" w:cs="Times New Roman"/>
          <w:sz w:val="24"/>
          <w:szCs w:val="24"/>
        </w:rPr>
        <w:t xml:space="preserve"> with</w:t>
      </w:r>
      <w:r>
        <w:rPr>
          <w:rFonts w:ascii="Times New Roman" w:hAnsi="Times New Roman" w:cs="Times New Roman"/>
          <w:sz w:val="24"/>
          <w:szCs w:val="24"/>
        </w:rPr>
        <w:t xml:space="preserve"> great distinction for many decades. Mr. Charles “Fred” Hearns is one of the foremost historians of Tampa Bay and Florida history. And, since 2021, he has served as the first Curator of Black History for the Tampa Bay History Center (TBHC).</w:t>
      </w:r>
      <w:r>
        <w:rPr>
          <w:sz w:val="28"/>
          <w:szCs w:val="28"/>
        </w:rPr>
        <w:t xml:space="preserve"> </w:t>
      </w:r>
    </w:p>
    <w:p w14:paraId="44F3094B" w14:textId="77777777" w:rsidR="00BC79FF" w:rsidRDefault="00BC79FF" w:rsidP="00D12B2A">
      <w:pPr>
        <w:jc w:val="both"/>
        <w:rPr>
          <w:sz w:val="28"/>
          <w:szCs w:val="28"/>
        </w:rPr>
      </w:pPr>
    </w:p>
    <w:p w14:paraId="3AB85558" w14:textId="03D14042" w:rsidR="00BC79FF" w:rsidRDefault="00BC79FF" w:rsidP="00BC79FF">
      <w:pPr>
        <w:jc w:val="both"/>
        <w:rPr>
          <w:rFonts w:ascii="Times New Roman" w:hAnsi="Times New Roman" w:cs="Times New Roman"/>
          <w:sz w:val="24"/>
          <w:szCs w:val="24"/>
        </w:rPr>
      </w:pPr>
      <w:r>
        <w:rPr>
          <w:rFonts w:ascii="Times New Roman" w:hAnsi="Times New Roman" w:cs="Times New Roman"/>
          <w:sz w:val="24"/>
          <w:szCs w:val="24"/>
        </w:rPr>
        <w:t xml:space="preserve">Mr. Hearns was born in the Bronx, NY and grew up in East Tampa, Florida, graduating in 1966 from Middleton High School, the first high school for African Americans in Hillsborough County. He later went on to further his education at the University of South Florida earning a bachelor’s degree in </w:t>
      </w:r>
      <w:proofErr w:type="spellStart"/>
      <w:r w:rsidR="00D12B2A">
        <w:rPr>
          <w:rFonts w:ascii="Times New Roman" w:hAnsi="Times New Roman" w:cs="Times New Roman"/>
          <w:sz w:val="24"/>
          <w:szCs w:val="24"/>
        </w:rPr>
        <w:t>e</w:t>
      </w:r>
      <w:r>
        <w:rPr>
          <w:rFonts w:ascii="Times New Roman" w:hAnsi="Times New Roman" w:cs="Times New Roman"/>
          <w:sz w:val="24"/>
          <w:szCs w:val="24"/>
        </w:rPr>
        <w:t>nglish</w:t>
      </w:r>
      <w:proofErr w:type="spellEnd"/>
      <w:r>
        <w:rPr>
          <w:rFonts w:ascii="Times New Roman" w:hAnsi="Times New Roman" w:cs="Times New Roman"/>
          <w:sz w:val="24"/>
          <w:szCs w:val="24"/>
        </w:rPr>
        <w:t>/</w:t>
      </w:r>
      <w:r w:rsidR="00D12B2A">
        <w:rPr>
          <w:rFonts w:ascii="Times New Roman" w:hAnsi="Times New Roman" w:cs="Times New Roman"/>
          <w:sz w:val="24"/>
          <w:szCs w:val="24"/>
        </w:rPr>
        <w:t>j</w:t>
      </w:r>
      <w:r>
        <w:rPr>
          <w:rFonts w:ascii="Times New Roman" w:hAnsi="Times New Roman" w:cs="Times New Roman"/>
          <w:sz w:val="24"/>
          <w:szCs w:val="24"/>
        </w:rPr>
        <w:t xml:space="preserve">ournalism and a master’s degree in Africana </w:t>
      </w:r>
      <w:r w:rsidR="00D12B2A">
        <w:rPr>
          <w:rFonts w:ascii="Times New Roman" w:hAnsi="Times New Roman" w:cs="Times New Roman"/>
          <w:sz w:val="24"/>
          <w:szCs w:val="24"/>
        </w:rPr>
        <w:t>s</w:t>
      </w:r>
      <w:r>
        <w:rPr>
          <w:rFonts w:ascii="Times New Roman" w:hAnsi="Times New Roman" w:cs="Times New Roman"/>
          <w:sz w:val="24"/>
          <w:szCs w:val="24"/>
        </w:rPr>
        <w:t xml:space="preserve">tudies. Mr. Hearns also holds a master’s degree in human services from Springfield College (Distinguished Graduate Award). He is the father of four adult children, sons Charles F. (Ricky) Hearns Jr. and Marcel Charles Fred Hearns, and daughters </w:t>
      </w:r>
      <w:proofErr w:type="spellStart"/>
      <w:r>
        <w:rPr>
          <w:rFonts w:ascii="Times New Roman" w:hAnsi="Times New Roman" w:cs="Times New Roman"/>
          <w:sz w:val="24"/>
          <w:szCs w:val="24"/>
        </w:rPr>
        <w:t>Cassanda</w:t>
      </w:r>
      <w:proofErr w:type="spellEnd"/>
      <w:r>
        <w:rPr>
          <w:rFonts w:ascii="Times New Roman" w:hAnsi="Times New Roman" w:cs="Times New Roman"/>
          <w:sz w:val="24"/>
          <w:szCs w:val="24"/>
        </w:rPr>
        <w:t xml:space="preserve"> Franklin and </w:t>
      </w:r>
      <w:proofErr w:type="spellStart"/>
      <w:r>
        <w:rPr>
          <w:rFonts w:ascii="Times New Roman" w:hAnsi="Times New Roman" w:cs="Times New Roman"/>
          <w:sz w:val="24"/>
          <w:szCs w:val="24"/>
        </w:rPr>
        <w:t>Charaneka</w:t>
      </w:r>
      <w:proofErr w:type="spellEnd"/>
      <w:r>
        <w:rPr>
          <w:rFonts w:ascii="Times New Roman" w:hAnsi="Times New Roman" w:cs="Times New Roman"/>
          <w:sz w:val="24"/>
          <w:szCs w:val="24"/>
        </w:rPr>
        <w:t xml:space="preserve"> Johnson. He also has five grandchildren. </w:t>
      </w:r>
    </w:p>
    <w:p w14:paraId="4CAED54E" w14:textId="77777777" w:rsidR="00BC79FF" w:rsidRDefault="00BC79FF" w:rsidP="00BC79FF">
      <w:pPr>
        <w:jc w:val="both"/>
        <w:rPr>
          <w:rFonts w:ascii="Times New Roman" w:hAnsi="Times New Roman" w:cs="Times New Roman"/>
          <w:sz w:val="24"/>
          <w:szCs w:val="24"/>
        </w:rPr>
      </w:pPr>
    </w:p>
    <w:p w14:paraId="6A39DDFC" w14:textId="77777777" w:rsidR="00BC79FF" w:rsidRDefault="00BC79FF" w:rsidP="00D12B2A">
      <w:pPr>
        <w:jc w:val="both"/>
        <w:rPr>
          <w:rFonts w:ascii="Times New Roman" w:hAnsi="Times New Roman" w:cs="Times New Roman"/>
          <w:sz w:val="24"/>
          <w:szCs w:val="24"/>
        </w:rPr>
      </w:pPr>
      <w:r>
        <w:rPr>
          <w:rFonts w:ascii="Times New Roman" w:hAnsi="Times New Roman" w:cs="Times New Roman"/>
          <w:sz w:val="24"/>
          <w:szCs w:val="24"/>
        </w:rPr>
        <w:t xml:space="preserve">He began his career as a journalist working for the </w:t>
      </w:r>
      <w:r>
        <w:rPr>
          <w:rFonts w:ascii="Times New Roman" w:hAnsi="Times New Roman" w:cs="Times New Roman"/>
          <w:i/>
          <w:iCs/>
          <w:sz w:val="24"/>
          <w:szCs w:val="24"/>
        </w:rPr>
        <w:t>Florida Sentinel Bulletin, St. Petersburg Times, Tampa Tribune, Ft. Lauderdale Sun Sentinel</w:t>
      </w:r>
      <w:r>
        <w:rPr>
          <w:rFonts w:ascii="Times New Roman" w:hAnsi="Times New Roman" w:cs="Times New Roman"/>
          <w:sz w:val="24"/>
          <w:szCs w:val="24"/>
        </w:rPr>
        <w:t xml:space="preserve"> and then in the Office of Public Contacts for Southern University in Baton Rouge, La. In 1975, Mr. Hearns began a 32-year career with the City of Tampa and became its human rights director in 1992. He retired as director of the Department of Community Affairs in 2007. </w:t>
      </w:r>
    </w:p>
    <w:p w14:paraId="490605C8" w14:textId="77777777" w:rsidR="00BC79FF" w:rsidRDefault="00BC79FF" w:rsidP="00BC79FF">
      <w:pPr>
        <w:rPr>
          <w:rFonts w:ascii="Times New Roman" w:hAnsi="Times New Roman" w:cs="Times New Roman"/>
          <w:sz w:val="24"/>
          <w:szCs w:val="24"/>
        </w:rPr>
      </w:pPr>
    </w:p>
    <w:p w14:paraId="07189F74" w14:textId="36F4F3E1" w:rsidR="00BC79FF" w:rsidRDefault="00BC79FF" w:rsidP="00D12B2A">
      <w:pPr>
        <w:jc w:val="both"/>
        <w:rPr>
          <w:rFonts w:ascii="Times New Roman" w:hAnsi="Times New Roman" w:cs="Times New Roman"/>
          <w:color w:val="101010"/>
          <w:sz w:val="24"/>
          <w:szCs w:val="24"/>
          <w:shd w:val="clear" w:color="auto" w:fill="FFFFFF"/>
        </w:rPr>
      </w:pPr>
      <w:r>
        <w:rPr>
          <w:rFonts w:ascii="Times New Roman" w:hAnsi="Times New Roman" w:cs="Times New Roman"/>
          <w:color w:val="101010"/>
          <w:sz w:val="24"/>
          <w:szCs w:val="24"/>
          <w:shd w:val="clear" w:color="auto" w:fill="FFFFFF"/>
        </w:rPr>
        <w:t xml:space="preserve">During his tenure with the </w:t>
      </w:r>
      <w:r w:rsidR="00D12B2A">
        <w:rPr>
          <w:rFonts w:ascii="Times New Roman" w:hAnsi="Times New Roman" w:cs="Times New Roman"/>
          <w:color w:val="101010"/>
          <w:sz w:val="24"/>
          <w:szCs w:val="24"/>
          <w:shd w:val="clear" w:color="auto" w:fill="FFFFFF"/>
        </w:rPr>
        <w:t>City of Tampa</w:t>
      </w:r>
      <w:r>
        <w:rPr>
          <w:rFonts w:ascii="Times New Roman" w:hAnsi="Times New Roman" w:cs="Times New Roman"/>
          <w:color w:val="101010"/>
          <w:sz w:val="24"/>
          <w:szCs w:val="24"/>
          <w:shd w:val="clear" w:color="auto" w:fill="FFFFFF"/>
        </w:rPr>
        <w:t>, Mr. Hearns worked on several major projects including leading the charge as president of the Middleton High School Alumni Association to reestablish his alma mater where a Pavilion now stands in his honor. He also worked as a consultant for the revitalization of the Perry Harvey, Sr. Park project and was a founding member of several civic organizations in the city such as the 78th Street Improvement Association, the Ada T. Payne Friends of the Urban Libraries and the Robert W. Saunders Library Foundation, Inc. Mr. Hearns also worked as a consultant for the ENCORE housing project in Tampa. He served on the Friends of the Riverwalk and on the Florida Advisory Committee of the U.S. Commission on Civil Rights. In 2014, he was awarded the Robert Saunders Award for Community Service.</w:t>
      </w:r>
    </w:p>
    <w:p w14:paraId="56A9D7CB" w14:textId="77777777" w:rsidR="00BC79FF" w:rsidRDefault="00BC79FF" w:rsidP="00D12B2A">
      <w:pPr>
        <w:jc w:val="both"/>
        <w:rPr>
          <w:rFonts w:ascii="Times New Roman" w:hAnsi="Times New Roman" w:cs="Times New Roman"/>
          <w:color w:val="101010"/>
          <w:sz w:val="24"/>
          <w:szCs w:val="24"/>
          <w:shd w:val="clear" w:color="auto" w:fill="FFFFFF"/>
        </w:rPr>
      </w:pPr>
    </w:p>
    <w:p w14:paraId="4CC8587E" w14:textId="436AD345" w:rsidR="00BC79FF" w:rsidRDefault="00BC79FF" w:rsidP="00D12B2A">
      <w:pPr>
        <w:jc w:val="both"/>
        <w:rPr>
          <w:rFonts w:ascii="Times New Roman" w:hAnsi="Times New Roman" w:cs="Times New Roman"/>
          <w:sz w:val="24"/>
          <w:szCs w:val="24"/>
        </w:rPr>
      </w:pPr>
      <w:r>
        <w:rPr>
          <w:rFonts w:ascii="Times New Roman" w:hAnsi="Times New Roman" w:cs="Times New Roman"/>
          <w:sz w:val="24"/>
          <w:szCs w:val="24"/>
        </w:rPr>
        <w:t xml:space="preserve">Mr. Hearns continues to lift the Tampa Bay community through his church, Allen Temple AME, and his fraternity, the Omega Psi Phi Fraternity, Inc. where he was initiated into the Pi Iota Chapter </w:t>
      </w:r>
      <w:r>
        <w:rPr>
          <w:rFonts w:ascii="Times New Roman" w:hAnsi="Times New Roman" w:cs="Times New Roman"/>
          <w:sz w:val="24"/>
          <w:szCs w:val="24"/>
        </w:rPr>
        <w:lastRenderedPageBreak/>
        <w:t xml:space="preserve">in 1977. Mr. Hearns served in numerous roles </w:t>
      </w:r>
      <w:r w:rsidR="00D12B2A">
        <w:rPr>
          <w:rFonts w:ascii="Times New Roman" w:hAnsi="Times New Roman" w:cs="Times New Roman"/>
          <w:sz w:val="24"/>
          <w:szCs w:val="24"/>
        </w:rPr>
        <w:t>for</w:t>
      </w:r>
      <w:r>
        <w:rPr>
          <w:rFonts w:ascii="Times New Roman" w:hAnsi="Times New Roman" w:cs="Times New Roman"/>
          <w:sz w:val="24"/>
          <w:szCs w:val="24"/>
        </w:rPr>
        <w:t xml:space="preserve"> the fraternity including as </w:t>
      </w:r>
      <w:r w:rsidR="00D12B2A">
        <w:rPr>
          <w:rFonts w:ascii="Times New Roman" w:hAnsi="Times New Roman" w:cs="Times New Roman"/>
          <w:sz w:val="24"/>
          <w:szCs w:val="24"/>
        </w:rPr>
        <w:t>c</w:t>
      </w:r>
      <w:r>
        <w:rPr>
          <w:rFonts w:ascii="Times New Roman" w:hAnsi="Times New Roman" w:cs="Times New Roman"/>
          <w:sz w:val="24"/>
          <w:szCs w:val="24"/>
        </w:rPr>
        <w:t>hair of the Just Gents program, which mentors</w:t>
      </w:r>
      <w:r w:rsidR="00D12B2A">
        <w:rPr>
          <w:rFonts w:ascii="Times New Roman" w:hAnsi="Times New Roman" w:cs="Times New Roman"/>
          <w:sz w:val="24"/>
          <w:szCs w:val="24"/>
        </w:rPr>
        <w:t xml:space="preserve"> </w:t>
      </w:r>
      <w:r>
        <w:rPr>
          <w:rFonts w:ascii="Times New Roman" w:hAnsi="Times New Roman" w:cs="Times New Roman"/>
          <w:sz w:val="24"/>
          <w:szCs w:val="24"/>
        </w:rPr>
        <w:t>young African American male students from Ernest Everett Just Elementary School.</w:t>
      </w:r>
    </w:p>
    <w:p w14:paraId="3CF7BA22" w14:textId="77777777" w:rsidR="00BC79FF" w:rsidRDefault="00BC79FF" w:rsidP="00D12B2A">
      <w:pPr>
        <w:jc w:val="both"/>
        <w:rPr>
          <w:rFonts w:ascii="Times New Roman" w:hAnsi="Times New Roman" w:cs="Times New Roman"/>
          <w:sz w:val="24"/>
          <w:szCs w:val="24"/>
        </w:rPr>
      </w:pPr>
    </w:p>
    <w:p w14:paraId="06AC7476" w14:textId="77777777" w:rsidR="00BC79FF" w:rsidRDefault="00BC79FF" w:rsidP="00D12B2A">
      <w:pPr>
        <w:jc w:val="both"/>
        <w:rPr>
          <w:rFonts w:ascii="Times New Roman" w:hAnsi="Times New Roman" w:cs="Times New Roman"/>
          <w:sz w:val="24"/>
          <w:szCs w:val="24"/>
        </w:rPr>
      </w:pPr>
      <w:r>
        <w:rPr>
          <w:rFonts w:ascii="Times New Roman" w:hAnsi="Times New Roman" w:cs="Times New Roman"/>
          <w:sz w:val="24"/>
          <w:szCs w:val="24"/>
        </w:rPr>
        <w:t xml:space="preserve">Mr. Hearns has a deep love for this community and is constantly fighting to ensure everyone understands that Black History is everyone’s history. Sparked by his mentorship with Robert Saunders and the publication of Mr. Saunders’ book, </w:t>
      </w:r>
      <w:r>
        <w:rPr>
          <w:rFonts w:ascii="Times New Roman" w:hAnsi="Times New Roman" w:cs="Times New Roman"/>
          <w:i/>
          <w:iCs/>
          <w:sz w:val="24"/>
          <w:szCs w:val="24"/>
        </w:rPr>
        <w:t>Bridging the Gap</w:t>
      </w:r>
      <w:r>
        <w:rPr>
          <w:rFonts w:ascii="Times New Roman" w:hAnsi="Times New Roman" w:cs="Times New Roman"/>
          <w:sz w:val="24"/>
          <w:szCs w:val="24"/>
        </w:rPr>
        <w:t xml:space="preserve">, Mr. Hearns started to have a deep interest in local history. </w:t>
      </w:r>
      <w:r>
        <w:rPr>
          <w:rFonts w:ascii="Times New Roman" w:hAnsi="Times New Roman" w:cs="Times New Roman"/>
          <w:color w:val="101010"/>
          <w:sz w:val="24"/>
          <w:szCs w:val="24"/>
          <w:shd w:val="clear" w:color="auto" w:fill="FFFFFF"/>
        </w:rPr>
        <w:t>In 2005, he started his own tourism business, Fred Hearns Tours, LLC, which included both bus and walking tours of Tampa’s African American history. The next year, he wrote an autobiographical book titled, </w:t>
      </w:r>
      <w:r>
        <w:rPr>
          <w:rStyle w:val="Emphasis"/>
          <w:rFonts w:ascii="Times New Roman" w:hAnsi="Times New Roman" w:cs="Times New Roman"/>
          <w:color w:val="101010"/>
          <w:sz w:val="24"/>
          <w:szCs w:val="24"/>
          <w:shd w:val="clear" w:color="auto" w:fill="FFFFFF"/>
        </w:rPr>
        <w:t>Getting It Done: Rebuilding Black America Brick By Brick.</w:t>
      </w:r>
      <w:r>
        <w:rPr>
          <w:rFonts w:ascii="Times New Roman" w:hAnsi="Times New Roman" w:cs="Times New Roman"/>
          <w:color w:val="101010"/>
          <w:sz w:val="24"/>
          <w:szCs w:val="24"/>
          <w:shd w:val="clear" w:color="auto" w:fill="FFFFFF"/>
        </w:rPr>
        <w:t> </w:t>
      </w:r>
      <w:r>
        <w:rPr>
          <w:rFonts w:ascii="Times New Roman" w:hAnsi="Times New Roman" w:cs="Times New Roman"/>
          <w:sz w:val="24"/>
          <w:szCs w:val="24"/>
        </w:rPr>
        <w:t xml:space="preserve">Mr. Hearns is the president emeritus of the Tampa Bay Chapter of the Association for the Study of African American Life and History (ASALH). </w:t>
      </w:r>
    </w:p>
    <w:p w14:paraId="20FC78A2" w14:textId="77777777" w:rsidR="00BC79FF" w:rsidRDefault="00BC79FF" w:rsidP="00D12B2A">
      <w:pPr>
        <w:jc w:val="both"/>
        <w:rPr>
          <w:rFonts w:ascii="Times New Roman" w:hAnsi="Times New Roman" w:cs="Times New Roman"/>
          <w:sz w:val="24"/>
          <w:szCs w:val="24"/>
        </w:rPr>
      </w:pPr>
    </w:p>
    <w:p w14:paraId="10ACA74F" w14:textId="09ED09F8" w:rsidR="00BC79FF" w:rsidRDefault="00BC79FF" w:rsidP="00D12B2A">
      <w:pPr>
        <w:jc w:val="both"/>
        <w:rPr>
          <w:rFonts w:ascii="Times New Roman" w:hAnsi="Times New Roman" w:cs="Times New Roman"/>
          <w:sz w:val="24"/>
          <w:szCs w:val="24"/>
        </w:rPr>
      </w:pPr>
      <w:r>
        <w:rPr>
          <w:rFonts w:ascii="Times New Roman" w:hAnsi="Times New Roman" w:cs="Times New Roman"/>
          <w:sz w:val="24"/>
          <w:szCs w:val="24"/>
        </w:rPr>
        <w:t xml:space="preserve">Mr. Speaker, on behalf of a grateful Tampa Bay community, during this Black History Month, we salute and honor Mr. Charles “Fred” Hearns for ensuring that history is written truthfully, fully and with a persistent shining a light on the struggles, contributions and success stories of our local unsung Black neighbors. </w:t>
      </w:r>
    </w:p>
    <w:p w14:paraId="65A415C1" w14:textId="62E382D3" w:rsidR="00BC79FF" w:rsidRDefault="00BC79FF" w:rsidP="00BC79FF">
      <w:pPr>
        <w:rPr>
          <w:rFonts w:ascii="Times New Roman" w:hAnsi="Times New Roman" w:cs="Times New Roman"/>
          <w:sz w:val="24"/>
          <w:szCs w:val="24"/>
        </w:rPr>
      </w:pPr>
    </w:p>
    <w:p w14:paraId="2FC065C8" w14:textId="77777777" w:rsidR="00BC79FF" w:rsidRDefault="00BC79FF" w:rsidP="00BC79FF">
      <w:pPr>
        <w:pStyle w:val="NormalWeb"/>
        <w:shd w:val="clear" w:color="auto" w:fill="FFFFFF"/>
        <w:spacing w:before="0" w:beforeAutospacing="0" w:after="0" w:afterAutospacing="0"/>
        <w:jc w:val="both"/>
        <w:rPr>
          <w:rFonts w:ascii="Times" w:hAnsi="Times" w:cs="Times"/>
          <w:color w:val="000000"/>
          <w:bdr w:val="none" w:sz="0" w:space="0" w:color="auto" w:frame="1"/>
        </w:rPr>
      </w:pPr>
      <w:bookmarkStart w:id="0" w:name="_Hlk127945766"/>
      <w:r>
        <w:rPr>
          <w:rFonts w:ascii="Times" w:hAnsi="Times" w:cs="Times"/>
          <w:color w:val="000000"/>
          <w:bdr w:val="none" w:sz="0" w:space="0" w:color="auto" w:frame="1"/>
        </w:rPr>
        <w:t>Sincerely,</w:t>
      </w:r>
    </w:p>
    <w:p w14:paraId="030D69CD" w14:textId="77777777" w:rsidR="00BC79FF" w:rsidRDefault="00BC79FF" w:rsidP="00BC79FF">
      <w:pPr>
        <w:pStyle w:val="NormalWeb"/>
        <w:shd w:val="clear" w:color="auto" w:fill="FFFFFF"/>
        <w:spacing w:before="0" w:beforeAutospacing="0" w:after="0" w:afterAutospacing="0"/>
        <w:jc w:val="both"/>
        <w:rPr>
          <w:rFonts w:ascii="Times" w:hAnsi="Times" w:cs="Times"/>
          <w:color w:val="000000"/>
          <w:bdr w:val="none" w:sz="0" w:space="0" w:color="auto" w:frame="1"/>
        </w:rPr>
      </w:pPr>
      <w:r>
        <w:rPr>
          <w:rFonts w:ascii="Arial" w:hAnsi="Arial" w:cs="Arial"/>
          <w:noProof/>
          <w:color w:val="000000"/>
          <w:sz w:val="22"/>
        </w:rPr>
        <w:drawing>
          <wp:inline distT="0" distB="0" distL="0" distR="0" wp14:anchorId="4796AB1D" wp14:editId="7A2F4D1A">
            <wp:extent cx="1511300" cy="431800"/>
            <wp:effectExtent l="0" t="0" r="0" b="6350"/>
            <wp:docPr id="2" name="Picture 2"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ack text on a white background&#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1300" cy="431800"/>
                    </a:xfrm>
                    <a:prstGeom prst="rect">
                      <a:avLst/>
                    </a:prstGeom>
                    <a:noFill/>
                    <a:ln>
                      <a:noFill/>
                    </a:ln>
                  </pic:spPr>
                </pic:pic>
              </a:graphicData>
            </a:graphic>
          </wp:inline>
        </w:drawing>
      </w:r>
    </w:p>
    <w:p w14:paraId="34A07D2B" w14:textId="77777777" w:rsidR="00BC79FF" w:rsidRDefault="00BC79FF" w:rsidP="00BC79FF">
      <w:pPr>
        <w:pStyle w:val="paragraph"/>
        <w:spacing w:before="0" w:beforeAutospacing="0" w:after="0" w:afterAutospacing="0"/>
        <w:jc w:val="both"/>
        <w:textAlignment w:val="baseline"/>
        <w:rPr>
          <w:rFonts w:ascii="Segoe UI" w:hAnsi="Segoe UI" w:cs="Segoe UI"/>
          <w:sz w:val="18"/>
          <w:szCs w:val="18"/>
        </w:rPr>
      </w:pPr>
      <w:r>
        <w:rPr>
          <w:rStyle w:val="normaltextrun"/>
        </w:rPr>
        <w:t>Kathy Castor</w:t>
      </w:r>
      <w:r>
        <w:rPr>
          <w:rStyle w:val="eop"/>
        </w:rPr>
        <w:t> </w:t>
      </w:r>
    </w:p>
    <w:p w14:paraId="0BEEAE19" w14:textId="77777777" w:rsidR="00BC79FF" w:rsidRDefault="00BC79FF" w:rsidP="00BC79FF">
      <w:pPr>
        <w:pStyle w:val="paragraph"/>
        <w:spacing w:before="0" w:beforeAutospacing="0" w:after="0" w:afterAutospacing="0"/>
        <w:jc w:val="both"/>
        <w:textAlignment w:val="baseline"/>
        <w:rPr>
          <w:rFonts w:ascii="Segoe UI" w:hAnsi="Segoe UI" w:cs="Segoe UI"/>
          <w:sz w:val="18"/>
          <w:szCs w:val="18"/>
        </w:rPr>
      </w:pPr>
      <w:r>
        <w:rPr>
          <w:rStyle w:val="normaltextrun"/>
        </w:rPr>
        <w:t>United States Representative</w:t>
      </w:r>
      <w:r>
        <w:rPr>
          <w:rStyle w:val="eop"/>
        </w:rPr>
        <w:t> </w:t>
      </w:r>
    </w:p>
    <w:p w14:paraId="5E99A688" w14:textId="77777777" w:rsidR="00BC79FF" w:rsidRDefault="00BC79FF" w:rsidP="00BC79FF">
      <w:pPr>
        <w:pStyle w:val="paragraph"/>
        <w:spacing w:before="0" w:beforeAutospacing="0" w:after="0" w:afterAutospacing="0"/>
        <w:jc w:val="both"/>
        <w:textAlignment w:val="baseline"/>
        <w:rPr>
          <w:rFonts w:ascii="Segoe UI" w:hAnsi="Segoe UI" w:cs="Segoe UI"/>
          <w:sz w:val="18"/>
          <w:szCs w:val="18"/>
        </w:rPr>
      </w:pPr>
      <w:r>
        <w:rPr>
          <w:rStyle w:val="normaltextrun"/>
          <w:lang w:val="es-CO"/>
        </w:rPr>
        <w:t>Florida – </w:t>
      </w:r>
      <w:proofErr w:type="spellStart"/>
      <w:r>
        <w:rPr>
          <w:rStyle w:val="spellingerror"/>
          <w:lang w:val="es-CO"/>
        </w:rPr>
        <w:t>District</w:t>
      </w:r>
      <w:proofErr w:type="spellEnd"/>
      <w:r>
        <w:rPr>
          <w:rStyle w:val="normaltextrun"/>
          <w:lang w:val="es-CO"/>
        </w:rPr>
        <w:t> 14</w:t>
      </w:r>
      <w:r>
        <w:rPr>
          <w:rStyle w:val="normaltextrun"/>
        </w:rPr>
        <w:t> </w:t>
      </w:r>
      <w:r>
        <w:rPr>
          <w:rStyle w:val="eop"/>
        </w:rPr>
        <w:t> </w:t>
      </w:r>
    </w:p>
    <w:bookmarkEnd w:id="0"/>
    <w:p w14:paraId="4D1EC034" w14:textId="77777777" w:rsidR="00BC79FF" w:rsidRDefault="00BC79FF" w:rsidP="00BC79FF">
      <w:pPr>
        <w:rPr>
          <w:rFonts w:ascii="Times New Roman" w:hAnsi="Times New Roman" w:cs="Times New Roman"/>
          <w:color w:val="101010"/>
          <w:sz w:val="24"/>
          <w:szCs w:val="24"/>
          <w:shd w:val="clear" w:color="auto" w:fill="FFFFFF"/>
        </w:rPr>
      </w:pPr>
    </w:p>
    <w:p w14:paraId="6F2C060C" w14:textId="77777777" w:rsidR="00D60097" w:rsidRDefault="00D60097"/>
    <w:sectPr w:rsidR="00D60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9FF"/>
    <w:rsid w:val="00BC79FF"/>
    <w:rsid w:val="00D12B2A"/>
    <w:rsid w:val="00D60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D6DDB"/>
  <w15:chartTrackingRefBased/>
  <w15:docId w15:val="{1AFE3CC9-C017-4940-A2E5-B55AD5F2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9F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C79FF"/>
    <w:rPr>
      <w:i/>
      <w:iCs/>
    </w:rPr>
  </w:style>
  <w:style w:type="paragraph" w:styleId="NormalWeb">
    <w:name w:val="Normal (Web)"/>
    <w:basedOn w:val="Normal"/>
    <w:uiPriority w:val="99"/>
    <w:unhideWhenUsed/>
    <w:rsid w:val="00BC79FF"/>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BC79F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rsid w:val="00BC79FF"/>
  </w:style>
  <w:style w:type="character" w:customStyle="1" w:styleId="eop">
    <w:name w:val="eop"/>
    <w:rsid w:val="00BC79FF"/>
  </w:style>
  <w:style w:type="character" w:customStyle="1" w:styleId="spellingerror">
    <w:name w:val="spellingerror"/>
    <w:rsid w:val="00BC7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7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Dewayne</dc:creator>
  <cp:keywords/>
  <dc:description/>
  <cp:lastModifiedBy>Mallory, Dewayne</cp:lastModifiedBy>
  <cp:revision>2</cp:revision>
  <dcterms:created xsi:type="dcterms:W3CDTF">2023-02-22T13:13:00Z</dcterms:created>
  <dcterms:modified xsi:type="dcterms:W3CDTF">2023-02-22T13:13:00Z</dcterms:modified>
</cp:coreProperties>
</file>